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10F" w:rsidRDefault="0009410F" w:rsidP="0009410F">
      <w:pPr>
        <w:widowControl w:val="0"/>
        <w:tabs>
          <w:tab w:val="left" w:pos="993"/>
          <w:tab w:val="left" w:pos="1418"/>
          <w:tab w:val="left" w:pos="2317"/>
        </w:tabs>
        <w:suppressAutoHyphens/>
        <w:spacing w:before="2" w:after="0" w:line="240" w:lineRule="auto"/>
        <w:ind w:left="0" w:right="136" w:firstLine="0"/>
      </w:pPr>
    </w:p>
    <w:p w:rsidR="0009410F" w:rsidRDefault="0009410F" w:rsidP="0009410F">
      <w:pPr>
        <w:widowControl w:val="0"/>
        <w:tabs>
          <w:tab w:val="left" w:pos="993"/>
          <w:tab w:val="left" w:pos="1418"/>
          <w:tab w:val="left" w:pos="2317"/>
        </w:tabs>
        <w:suppressAutoHyphens/>
        <w:spacing w:before="2" w:after="0" w:line="240" w:lineRule="auto"/>
        <w:ind w:left="0" w:right="136" w:firstLine="0"/>
        <w:jc w:val="center"/>
      </w:pPr>
    </w:p>
    <w:p w:rsidR="0009410F" w:rsidRDefault="0009410F" w:rsidP="0009410F">
      <w:pPr>
        <w:widowControl w:val="0"/>
        <w:tabs>
          <w:tab w:val="left" w:pos="993"/>
          <w:tab w:val="left" w:pos="1418"/>
          <w:tab w:val="left" w:pos="2317"/>
        </w:tabs>
        <w:suppressAutoHyphens/>
        <w:spacing w:before="2" w:after="0" w:line="240" w:lineRule="auto"/>
        <w:ind w:left="0" w:right="136" w:firstLine="0"/>
        <w:jc w:val="center"/>
        <w:rPr>
          <w:b/>
          <w:bCs/>
          <w:color w:val="auto"/>
          <w:sz w:val="32"/>
          <w:szCs w:val="32"/>
          <w:lang w:eastAsia="en-US"/>
        </w:rPr>
      </w:pPr>
      <w:r w:rsidRPr="0009410F">
        <w:rPr>
          <w:b/>
          <w:bCs/>
          <w:color w:val="auto"/>
          <w:sz w:val="32"/>
          <w:szCs w:val="32"/>
          <w:lang w:eastAsia="en-US"/>
        </w:rPr>
        <w:t>Прием иностранных граждан или лиц без гражданства</w:t>
      </w:r>
    </w:p>
    <w:p w:rsidR="0009410F" w:rsidRDefault="0009410F" w:rsidP="0009410F">
      <w:pPr>
        <w:widowControl w:val="0"/>
        <w:tabs>
          <w:tab w:val="left" w:pos="993"/>
          <w:tab w:val="left" w:pos="1418"/>
          <w:tab w:val="left" w:pos="2317"/>
        </w:tabs>
        <w:suppressAutoHyphens/>
        <w:spacing w:before="2" w:after="0" w:line="240" w:lineRule="auto"/>
        <w:ind w:left="0" w:right="136" w:firstLine="0"/>
        <w:jc w:val="center"/>
        <w:rPr>
          <w:b/>
          <w:bCs/>
          <w:color w:val="auto"/>
          <w:sz w:val="32"/>
          <w:szCs w:val="32"/>
          <w:lang w:eastAsia="en-US"/>
        </w:rPr>
      </w:pP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0"/>
        <w:jc w:val="center"/>
        <w:rPr>
          <w:color w:val="auto"/>
          <w:sz w:val="32"/>
          <w:szCs w:val="32"/>
          <w:lang w:eastAsia="en-US"/>
        </w:rPr>
      </w:pP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 xml:space="preserve">1.1.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09410F">
        <w:rPr>
          <w:color w:val="auto"/>
          <w:sz w:val="27"/>
          <w:szCs w:val="27"/>
          <w:lang w:eastAsia="en-US"/>
        </w:rPr>
        <w:t>Минпросвещения</w:t>
      </w:r>
      <w:proofErr w:type="spellEnd"/>
      <w:r w:rsidRPr="0009410F">
        <w:rPr>
          <w:color w:val="auto"/>
          <w:sz w:val="27"/>
          <w:szCs w:val="27"/>
          <w:lang w:eastAsia="en-US"/>
        </w:rPr>
        <w:t xml:space="preserve"> России от 02.09.2020 № 458:</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родство заявителя (заявителей) (или законность представления прав ребенка);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xml:space="preserve">-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w:t>
      </w:r>
      <w:r w:rsidRPr="0009410F">
        <w:rPr>
          <w:color w:val="auto"/>
          <w:sz w:val="27"/>
          <w:szCs w:val="27"/>
          <w:lang w:eastAsia="en-US"/>
        </w:rPr>
        <w:lastRenderedPageBreak/>
        <w:t>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копии документов, подтверждающих осуществление родителем (законным представителем) трудовой деятельности (при наличии).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1.3. Пункт 1.1.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Иностранные граждане, указанные в абзаце первом пункта 1.3 Правил, предъявляют следующие документы:</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копия свидетельства о рождении ребенка;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копия паспорта;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 справку о регистрации по месту жительства.</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Абзацы третий - пятый и седьмой - девятый пункта 1.1. Правил не распространяются на граждан Республики Беларусь.</w:t>
      </w:r>
    </w:p>
    <w:p w:rsidR="0009410F" w:rsidRPr="0009410F" w:rsidRDefault="0009410F" w:rsidP="0009410F">
      <w:pPr>
        <w:widowControl w:val="0"/>
        <w:tabs>
          <w:tab w:val="left" w:pos="993"/>
          <w:tab w:val="left" w:pos="2122"/>
        </w:tabs>
        <w:suppressAutoHyphens/>
        <w:spacing w:after="0" w:line="240" w:lineRule="auto"/>
        <w:ind w:left="0" w:firstLine="709"/>
        <w:rPr>
          <w:color w:val="auto"/>
          <w:sz w:val="27"/>
          <w:szCs w:val="27"/>
          <w:lang w:eastAsia="en-US"/>
        </w:rPr>
      </w:pPr>
      <w:r w:rsidRPr="0009410F">
        <w:rPr>
          <w:color w:val="auto"/>
          <w:sz w:val="27"/>
          <w:szCs w:val="27"/>
          <w:lang w:eastAsia="en-US"/>
        </w:rPr>
        <w:t>1.4. 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09410F" w:rsidRPr="0009410F" w:rsidRDefault="0009410F" w:rsidP="0009410F">
      <w:pPr>
        <w:widowControl w:val="0"/>
        <w:tabs>
          <w:tab w:val="left" w:pos="993"/>
          <w:tab w:val="left" w:pos="2122"/>
        </w:tabs>
        <w:suppressAutoHyphens/>
        <w:spacing w:after="0" w:line="240" w:lineRule="auto"/>
        <w:ind w:left="0" w:firstLine="709"/>
        <w:rPr>
          <w:color w:val="auto"/>
          <w:sz w:val="27"/>
          <w:szCs w:val="27"/>
          <w:lang w:eastAsia="en-US"/>
        </w:rPr>
      </w:pPr>
      <w:r w:rsidRPr="0009410F">
        <w:rPr>
          <w:color w:val="auto"/>
          <w:sz w:val="27"/>
          <w:szCs w:val="27"/>
          <w:lang w:eastAsia="en-US"/>
        </w:rPr>
        <w:t>1.5.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1.1., 1.3. Правил, подает (подают) одним из следующих способов:</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lastRenderedPageBreak/>
        <w:t>- в электронной форме посредством ЕПГУ;</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 через операторов почтовой связи общего пользования заказным письмом с уведомлением о вручении.</w:t>
      </w:r>
    </w:p>
    <w:p w:rsidR="0009410F" w:rsidRPr="0009410F" w:rsidRDefault="0009410F" w:rsidP="0009410F">
      <w:pPr>
        <w:widowControl w:val="0"/>
        <w:tabs>
          <w:tab w:val="left" w:pos="993"/>
          <w:tab w:val="left" w:pos="1418"/>
          <w:tab w:val="left" w:pos="1985"/>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1.6.</w:t>
      </w:r>
      <w:r w:rsidRPr="0009410F">
        <w:rPr>
          <w:color w:val="auto"/>
          <w:sz w:val="27"/>
          <w:szCs w:val="27"/>
          <w:lang w:eastAsia="en-US"/>
        </w:rPr>
        <w:tab/>
        <w:t>После представления документов, предусмотренных пунктом 1.1. Правил, в течение 5 рабочих дней общеобразовательной организацией проводится проверка их комплектности.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В случае представления неполного комплекта документов, предусмотренных пунктом 1.1. Правил, общеобразовательная организация возвращает заявление без его рассмотрения.</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1.7. В случае представления полного комплекта документов, предусмотренных пунктом 1.1.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В случае представления полного комплекта документов, предусмотренных пунктом 1.1.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8"/>
        <w:rPr>
          <w:color w:val="auto"/>
          <w:sz w:val="27"/>
          <w:szCs w:val="27"/>
          <w:lang w:eastAsia="en-US"/>
        </w:rPr>
      </w:pPr>
      <w:r w:rsidRPr="0009410F">
        <w:rPr>
          <w:color w:val="auto"/>
          <w:sz w:val="27"/>
          <w:szCs w:val="27"/>
          <w:lang w:eastAsia="en-US"/>
        </w:rPr>
        <w:t>1.8. 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
    <w:p w:rsid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r w:rsidRPr="0009410F">
        <w:rPr>
          <w:color w:val="auto"/>
          <w:sz w:val="27"/>
          <w:szCs w:val="27"/>
          <w:lang w:eastAsia="en-US"/>
        </w:rPr>
        <w:t xml:space="preserve">1.9. 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w:t>
      </w:r>
      <w:r w:rsidRPr="0009410F">
        <w:rPr>
          <w:color w:val="auto"/>
          <w:sz w:val="27"/>
          <w:szCs w:val="27"/>
          <w:lang w:eastAsia="en-US"/>
        </w:rPr>
        <w:lastRenderedPageBreak/>
        <w:t>приеме на обучение, и в личный кабинет ЕПГУ (при наличии).</w:t>
      </w:r>
    </w:p>
    <w:p w:rsid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27"/>
          <w:szCs w:val="27"/>
          <w:lang w:eastAsia="en-US"/>
        </w:rPr>
      </w:pP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b/>
          <w:color w:val="auto"/>
          <w:sz w:val="32"/>
          <w:szCs w:val="32"/>
          <w:lang w:eastAsia="en-US"/>
        </w:rPr>
      </w:pPr>
      <w:r w:rsidRPr="0009410F">
        <w:rPr>
          <w:b/>
          <w:color w:val="auto"/>
          <w:sz w:val="32"/>
          <w:szCs w:val="32"/>
          <w:lang w:eastAsia="en-US"/>
        </w:rPr>
        <w:t xml:space="preserve">Тестирование </w:t>
      </w:r>
      <w:proofErr w:type="gramStart"/>
      <w:r w:rsidRPr="0009410F">
        <w:rPr>
          <w:b/>
          <w:color w:val="auto"/>
          <w:sz w:val="32"/>
          <w:szCs w:val="32"/>
          <w:lang w:eastAsia="en-US"/>
        </w:rPr>
        <w:t>для детей</w:t>
      </w:r>
      <w:proofErr w:type="gramEnd"/>
      <w:r w:rsidRPr="0009410F">
        <w:rPr>
          <w:b/>
          <w:color w:val="auto"/>
          <w:sz w:val="32"/>
          <w:szCs w:val="32"/>
          <w:lang w:eastAsia="en-US"/>
        </w:rPr>
        <w:t xml:space="preserve"> поступающих в школы Приволжского района проводятся в </w:t>
      </w:r>
    </w:p>
    <w:p w:rsidR="0009410F" w:rsidRPr="0009410F" w:rsidRDefault="0009410F" w:rsidP="0009410F">
      <w:pPr>
        <w:widowControl w:val="0"/>
        <w:tabs>
          <w:tab w:val="left" w:pos="993"/>
          <w:tab w:val="left" w:pos="1418"/>
          <w:tab w:val="left" w:pos="2317"/>
        </w:tabs>
        <w:suppressAutoHyphens/>
        <w:spacing w:before="2" w:after="0" w:line="240" w:lineRule="auto"/>
        <w:ind w:left="0" w:right="136" w:firstLine="709"/>
        <w:rPr>
          <w:color w:val="auto"/>
          <w:sz w:val="32"/>
          <w:szCs w:val="32"/>
          <w:lang w:eastAsia="en-US"/>
        </w:rPr>
      </w:pPr>
    </w:p>
    <w:p w:rsidR="0009410F" w:rsidRDefault="0009410F">
      <w:r>
        <w:rPr>
          <w:sz w:val="26"/>
        </w:rPr>
        <w:t xml:space="preserve">МБОУ «Многопрофильный лицей № 133» Приволжского района </w:t>
      </w:r>
      <w:proofErr w:type="spellStart"/>
      <w:r>
        <w:rPr>
          <w:sz w:val="26"/>
        </w:rPr>
        <w:t>г.Казани</w:t>
      </w:r>
      <w:proofErr w:type="spellEnd"/>
      <w:r>
        <w:rPr>
          <w:sz w:val="26"/>
        </w:rPr>
        <w:t xml:space="preserve"> по улице </w:t>
      </w:r>
      <w:proofErr w:type="spellStart"/>
      <w:r>
        <w:rPr>
          <w:sz w:val="26"/>
        </w:rPr>
        <w:t>Казем</w:t>
      </w:r>
      <w:proofErr w:type="spellEnd"/>
      <w:r>
        <w:rPr>
          <w:sz w:val="26"/>
        </w:rPr>
        <w:t>-Бека, д. З</w:t>
      </w:r>
    </w:p>
    <w:p w:rsidR="0009410F" w:rsidRDefault="0009410F"/>
    <w:p w:rsidR="004319EC" w:rsidRPr="004319EC" w:rsidRDefault="004319EC" w:rsidP="004319EC">
      <w:pPr>
        <w:rPr>
          <w:color w:val="auto"/>
          <w:szCs w:val="28"/>
        </w:rPr>
      </w:pPr>
      <w:r w:rsidRPr="004319EC">
        <w:rPr>
          <w:szCs w:val="28"/>
        </w:rPr>
        <w:t>Телефон для информации: +7(843)598-40-16</w:t>
      </w:r>
    </w:p>
    <w:p w:rsidR="0009410F" w:rsidRPr="004319EC" w:rsidRDefault="0009410F">
      <w:pPr>
        <w:rPr>
          <w:szCs w:val="28"/>
        </w:rPr>
      </w:pPr>
    </w:p>
    <w:p w:rsidR="0009410F" w:rsidRDefault="0009410F"/>
    <w:p w:rsidR="0009410F" w:rsidRDefault="0009410F"/>
    <w:p w:rsidR="0009410F" w:rsidRDefault="0009410F"/>
    <w:p w:rsidR="0009410F" w:rsidRDefault="0009410F"/>
    <w:p w:rsidR="0009410F" w:rsidRDefault="0009410F">
      <w:bookmarkStart w:id="0" w:name="_GoBack"/>
      <w:bookmarkEnd w:id="0"/>
    </w:p>
    <w:sectPr w:rsidR="0009410F" w:rsidSect="0009410F">
      <w:pgSz w:w="11906" w:h="16838"/>
      <w:pgMar w:top="1134" w:right="850" w:bottom="1134" w:left="1701"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10F"/>
    <w:rsid w:val="0009410F"/>
    <w:rsid w:val="004319EC"/>
    <w:rsid w:val="00AA0E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09DFF"/>
  <w15:chartTrackingRefBased/>
  <w15:docId w15:val="{9A3E24C8-2A27-4FFC-9578-B01192A7B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10F"/>
    <w:pPr>
      <w:spacing w:after="12" w:line="235" w:lineRule="auto"/>
      <w:ind w:left="20"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09410F"/>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248263">
      <w:bodyDiv w:val="1"/>
      <w:marLeft w:val="0"/>
      <w:marRight w:val="0"/>
      <w:marTop w:val="0"/>
      <w:marBottom w:val="0"/>
      <w:divBdr>
        <w:top w:val="none" w:sz="0" w:space="0" w:color="auto"/>
        <w:left w:val="none" w:sz="0" w:space="0" w:color="auto"/>
        <w:bottom w:val="none" w:sz="0" w:space="0" w:color="auto"/>
        <w:right w:val="none" w:sz="0" w:space="0" w:color="auto"/>
      </w:divBdr>
    </w:div>
    <w:div w:id="46559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1288</Words>
  <Characters>7343</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2025-04-03T07:30:00Z</dcterms:created>
  <dcterms:modified xsi:type="dcterms:W3CDTF">2025-04-03T07:44:00Z</dcterms:modified>
</cp:coreProperties>
</file>